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2250AB">
        <w:rPr>
          <w:rFonts w:ascii="Sylfaen" w:hAnsi="Sylfaen"/>
          <w:color w:val="auto"/>
          <w:sz w:val="20"/>
          <w:lang w:val="af-ZA"/>
        </w:rPr>
        <w:t>№094/GArm/26_4.3_060/26.02.26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2250AB">
        <w:rPr>
          <w:rFonts w:ascii="Sylfaen" w:hAnsi="Sylfaen"/>
          <w:color w:val="auto"/>
          <w:sz w:val="20"/>
          <w:lang w:val="af-ZA"/>
        </w:rPr>
        <w:t>26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2250AB" w:rsidRPr="002250AB">
        <w:rPr>
          <w:rFonts w:ascii="Sylfaen" w:hAnsi="Sylfaen"/>
          <w:color w:val="auto"/>
          <w:sz w:val="20"/>
          <w:lang w:val="ru-RU"/>
        </w:rPr>
        <w:t>2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10626D">
        <w:rPr>
          <w:rFonts w:ascii="Sylfaen" w:hAnsi="Sylfaen"/>
          <w:b/>
          <w:lang w:val="ru-RU"/>
        </w:rPr>
        <w:t>Приобретение запасных частей для газовых счетчиков типа RABO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10626D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10626D">
        <w:rPr>
          <w:rFonts w:ascii="Sylfaen" w:hAnsi="Sylfaen"/>
          <w:b/>
          <w:sz w:val="22"/>
          <w:szCs w:val="22"/>
          <w:lang w:val="ru-RU"/>
        </w:rPr>
        <w:t>Приобретение запасных частей для газовых счетчиков типа RABO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2250AB">
        <w:rPr>
          <w:rFonts w:ascii="Sylfaen" w:hAnsi="Sylfaen"/>
          <w:sz w:val="20"/>
          <w:szCs w:val="20"/>
          <w:lang w:val="af-ZA"/>
        </w:rPr>
        <w:t>№094/GArm/26_4.3_060/26.02.26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10626D">
        <w:rPr>
          <w:rFonts w:ascii="Sylfaen" w:hAnsi="Sylfaen"/>
          <w:sz w:val="20"/>
          <w:szCs w:val="20"/>
          <w:lang w:val="af-ZA"/>
        </w:rPr>
        <w:t>Приобретение запасных частей для газовых счетчиков типа RABO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516C44" w:rsidRPr="00E0548B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DB1801" w:rsidRDefault="00B33BCE" w:rsidP="00DB1801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516C44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16C44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10626D">
        <w:rPr>
          <w:rFonts w:ascii="Sylfaen" w:hAnsi="Sylfaen" w:cs="Sylfaen"/>
          <w:sz w:val="20"/>
          <w:szCs w:val="20"/>
          <w:lang w:val="ru-RU"/>
        </w:rPr>
        <w:t>Приобретение запасных частей для газовых счетчиков типа RABO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10626D">
        <w:rPr>
          <w:rFonts w:ascii="Sylfaen" w:hAnsi="Sylfaen" w:cs="Sylfaen"/>
          <w:sz w:val="20"/>
          <w:szCs w:val="20"/>
          <w:lang w:val="ru-RU"/>
        </w:rPr>
        <w:t>Приобретение запасных частей для газовых счетчиков типа RABO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869A8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869A8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869A8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869A8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2250AB" w:rsidRPr="002250AB">
        <w:rPr>
          <w:rFonts w:ascii="Sylfaen" w:hAnsi="Sylfaen" w:cs="Arial Armenian"/>
          <w:b/>
          <w:lang w:val="ru-RU" w:eastAsia="ru-RU"/>
        </w:rPr>
        <w:t>0</w:t>
      </w:r>
      <w:r w:rsidR="00F462AB" w:rsidRPr="00F462AB">
        <w:rPr>
          <w:rFonts w:ascii="Sylfaen" w:hAnsi="Sylfaen" w:cs="Arial Armenian"/>
          <w:b/>
          <w:lang w:val="ru-RU" w:eastAsia="ru-RU"/>
        </w:rPr>
        <w:t>9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2250AB" w:rsidRPr="002250AB">
        <w:rPr>
          <w:rFonts w:ascii="Sylfaen" w:hAnsi="Sylfaen" w:cs="Arial Armenian"/>
          <w:b/>
          <w:lang w:val="ru-RU" w:eastAsia="ru-RU"/>
        </w:rPr>
        <w:t>3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</w:t>
      </w:r>
      <w:r w:rsidR="00601E14">
        <w:rPr>
          <w:rFonts w:ascii="Sylfaen" w:hAnsi="Sylfaen"/>
          <w:b/>
        </w:rPr>
        <w:t>2</w:t>
      </w:r>
      <w:r w:rsidRPr="00B527E1">
        <w:rPr>
          <w:rFonts w:ascii="Sylfaen" w:hAnsi="Sylfaen"/>
          <w:b/>
        </w:rPr>
        <w:t xml:space="preserve"> балл за каждый представленный такой контракт, если общая стоимость каждого вышеуказанного контракта превышает </w:t>
      </w:r>
      <w:r w:rsidR="00601E14">
        <w:rPr>
          <w:rFonts w:ascii="Sylfaen" w:hAnsi="Sylfaen"/>
          <w:b/>
        </w:rPr>
        <w:t>1</w:t>
      </w:r>
      <w:r w:rsidRPr="00B527E1">
        <w:rPr>
          <w:rFonts w:ascii="Sylfaen" w:hAnsi="Sylfaen"/>
          <w:b/>
        </w:rPr>
        <w:t xml:space="preserve">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сумма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lastRenderedPageBreak/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D22B7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DD22B7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DD22B7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lastRenderedPageBreak/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2250AB">
        <w:rPr>
          <w:rFonts w:ascii="Sylfaen" w:hAnsi="Sylfaen"/>
          <w:color w:val="auto"/>
          <w:sz w:val="20"/>
          <w:lang w:val="af-ZA"/>
        </w:rPr>
        <w:t>№094/GArm/26_4.3_060/26.02.26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2250AB">
        <w:rPr>
          <w:rFonts w:ascii="Sylfaen" w:hAnsi="Sylfaen"/>
          <w:sz w:val="20"/>
          <w:lang w:val="af-ZA"/>
        </w:rPr>
        <w:t>№094/GArm/26_4.3_060/26.02.26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250AB">
        <w:rPr>
          <w:rFonts w:ascii="Sylfaen" w:hAnsi="Sylfaen"/>
          <w:sz w:val="20"/>
          <w:lang w:val="af-ZA"/>
        </w:rPr>
        <w:t>№094/GArm/26_4.3_060/26.02.26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6C1A9A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6C1A9A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250AB">
        <w:rPr>
          <w:rFonts w:ascii="Sylfaen" w:hAnsi="Sylfaen"/>
          <w:color w:val="auto"/>
          <w:sz w:val="20"/>
          <w:lang w:val="af-ZA"/>
        </w:rPr>
        <w:t>№094/GArm/26_4.3_060/26.02.26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250A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2250A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2250A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250A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250A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250A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250A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250A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2250AB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2250A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2250A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2250AB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2250A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2250A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2250A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2250A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2250A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250A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2250AB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2250AB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2250AB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2250AB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2250AB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250A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2250AB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2250AB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P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6C1A9A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6C1A9A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6C1A9A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6C1A9A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6C1A9A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6C1A9A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6C1A9A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6C1A9A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6C1A9A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6C1A9A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6C1A9A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6C1A9A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lastRenderedPageBreak/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2250AB">
        <w:rPr>
          <w:rFonts w:ascii="Sylfaen" w:hAnsi="Sylfaen" w:cs="Sylfaen"/>
          <w:b/>
          <w:u w:val="single"/>
          <w:lang w:val="es-ES"/>
        </w:rPr>
        <w:t>№094/GArm/26_4.3_060/26.02.26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2250AB">
        <w:rPr>
          <w:rFonts w:ascii="Sylfaen" w:hAnsi="Sylfaen" w:cs="Sylfaen"/>
          <w:b/>
          <w:u w:val="single"/>
          <w:lang w:val="es-ES"/>
        </w:rPr>
        <w:t>№094/GArm/26_4.3_060/26.02.26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2250AB">
        <w:rPr>
          <w:rFonts w:ascii="Sylfaen" w:hAnsi="Sylfaen" w:cs="Sylfaen"/>
          <w:b/>
          <w:lang w:val="es-ES"/>
        </w:rPr>
        <w:t>№094/GArm/26_4.3_060/26.02.26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2250AB">
        <w:rPr>
          <w:rFonts w:ascii="Sylfaen" w:hAnsi="Sylfaen" w:cs="Sylfaen"/>
          <w:b/>
          <w:lang w:val="es-ES"/>
        </w:rPr>
        <w:t>№094/GArm/26_4.3_060/26.02.26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2250AB">
        <w:rPr>
          <w:rFonts w:ascii="Sylfaen" w:hAnsi="Sylfaen" w:cs="Sylfaen"/>
          <w:b/>
          <w:lang w:val="es-ES"/>
        </w:rPr>
        <w:t>№094/GArm/26_4.3_060/26.02.26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B33BCE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0329EA" w:rsidRDefault="000329E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2250AB">
        <w:rPr>
          <w:rFonts w:ascii="Sylfaen" w:hAnsi="Sylfaen" w:cs="Sylfaen"/>
          <w:b/>
          <w:lang w:val="es-ES"/>
        </w:rPr>
        <w:t>№094/GArm/26_4.3_060/26.02.26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2250AB">
        <w:rPr>
          <w:rFonts w:ascii="Sylfaen" w:hAnsi="Sylfaen" w:cs="Sylfaen"/>
          <w:b/>
          <w:lang w:val="es-ES"/>
        </w:rPr>
        <w:t>№094/GArm/26_4.3_060/26.02.26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9322EE" w:rsidRDefault="009322EE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2250AB">
        <w:rPr>
          <w:rFonts w:ascii="Sylfaen" w:hAnsi="Sylfaen" w:cs="Sylfaen"/>
          <w:sz w:val="20"/>
          <w:szCs w:val="20"/>
          <w:lang w:val="ru-RU"/>
        </w:rPr>
        <w:t>№094/GArm/26_4.3_060/26.02.26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327B4" w:rsidRDefault="00B327B4" w:rsidP="00D822AB">
      <w:pPr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2250AB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2250AB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10626D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запасных частей для газовых счетчиков типа RABO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p w:rsidR="002250AB" w:rsidRPr="00F85C89" w:rsidRDefault="002250AB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378"/>
        <w:gridCol w:w="1491"/>
        <w:gridCol w:w="1241"/>
        <w:gridCol w:w="1460"/>
      </w:tblGrid>
      <w:tr w:rsidR="00E457AF" w:rsidRPr="007E3C52" w:rsidTr="00BF74CD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2250AB" w:rsidRPr="00773C65" w:rsidTr="009219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AB" w:rsidRPr="00C95C7E" w:rsidRDefault="002250AB" w:rsidP="002250A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AB" w:rsidRPr="0010626D" w:rsidRDefault="002250AB" w:rsidP="002250A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0AB" w:rsidRPr="009E5111" w:rsidRDefault="002250AB" w:rsidP="002250A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50AB" w:rsidRPr="006A7A49" w:rsidRDefault="002250AB" w:rsidP="002250A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AB" w:rsidRPr="00F46629" w:rsidRDefault="002250AB" w:rsidP="002250A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37916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0AB" w:rsidRPr="006A7A49" w:rsidRDefault="002250AB" w:rsidP="002250A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A7A4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2274976</w:t>
            </w:r>
            <w:r w:rsidRPr="006A7A49">
              <w:rPr>
                <w:rFonts w:ascii="GHEA Grapalat" w:hAnsi="GHEA Grapalat" w:cs="Calibri"/>
                <w:color w:val="000000"/>
                <w:sz w:val="20"/>
                <w:szCs w:val="20"/>
              </w:rPr>
              <w:t>.8</w:t>
            </w:r>
          </w:p>
        </w:tc>
        <w:tc>
          <w:tcPr>
            <w:tcW w:w="1241" w:type="dxa"/>
            <w:shd w:val="clear" w:color="000000" w:fill="FFFFFF"/>
          </w:tcPr>
          <w:p w:rsidR="002250AB" w:rsidRPr="00EC022B" w:rsidRDefault="002250AB" w:rsidP="002250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2250AB" w:rsidRPr="00EC022B" w:rsidRDefault="002250AB" w:rsidP="002250AB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463F2A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793691" w:rsidRPr="0052268C" w:rsidRDefault="002250AB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AB0F3C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274976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.8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5B433A" w:rsidRDefault="005B433A" w:rsidP="00DB1801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EB3614" w:rsidRPr="00EB3614" w:rsidRDefault="00EB3614" w:rsidP="00EB3614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EB3614">
        <w:rPr>
          <w:rFonts w:ascii="Sylfaen" w:hAnsi="Sylfaen"/>
          <w:b/>
          <w:sz w:val="20"/>
          <w:szCs w:val="20"/>
          <w:lang w:val="ru-RU"/>
        </w:rPr>
        <w:t>Предлагаемая цена на товары не должна превышать максимальное значение, установленное для данного товара, в противном случае заявка отклоняется</w:t>
      </w:r>
    </w:p>
    <w:p w:rsidR="00504C24" w:rsidRPr="00EB3614" w:rsidRDefault="00504C24" w:rsidP="00EB3614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EB3614">
        <w:rPr>
          <w:rFonts w:ascii="Sylfaen" w:hAnsi="Sylfaen"/>
          <w:b/>
          <w:sz w:val="20"/>
          <w:szCs w:val="20"/>
          <w:lang w:val="ru-RU"/>
        </w:rPr>
        <w:t>Заказчик имеет право снизить контрактную цену не менее чем на 23% в течение срока действия контракта:</w:t>
      </w:r>
    </w:p>
    <w:p w:rsidR="00EB3614" w:rsidRDefault="00EB3614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250AB" w:rsidRDefault="002250AB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250AB" w:rsidRDefault="002250AB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250AB" w:rsidRDefault="002250AB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250AB" w:rsidRDefault="002250AB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2250AB">
        <w:rPr>
          <w:rFonts w:ascii="Sylfaen" w:hAnsi="Sylfaen" w:cs="Sylfaen"/>
          <w:lang w:val="es-ES"/>
        </w:rPr>
        <w:t>№094/GArm/26_4.3_060/26.02.26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940F0A" w:rsidRPr="00646211" w:rsidRDefault="00BC5F37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DB1801" w:rsidRDefault="0010626D" w:rsidP="00261AF0">
      <w:pPr>
        <w:pStyle w:val="Heading9"/>
        <w:rPr>
          <w:rFonts w:ascii="Times New Roman" w:hAnsi="Times New Roman"/>
          <w:sz w:val="24"/>
          <w:szCs w:val="24"/>
          <w:lang w:val="ru-RU" w:eastAsia="en-US"/>
        </w:rPr>
      </w:pPr>
      <w:r>
        <w:rPr>
          <w:rFonts w:ascii="Sylfaen" w:hAnsi="Sylfaen"/>
          <w:sz w:val="24"/>
          <w:szCs w:val="24"/>
          <w:lang w:val="ru-RU" w:eastAsia="en-US"/>
        </w:rPr>
        <w:t>Приобретение запасных частей для газовых счетчиков типа RABO</w:t>
      </w:r>
      <w:r w:rsidR="006016ED" w:rsidRPr="00923F0B">
        <w:rPr>
          <w:rFonts w:ascii="Sylfaen" w:hAnsi="Sylfaen"/>
          <w:sz w:val="24"/>
          <w:szCs w:val="24"/>
          <w:lang w:val="ru-RU" w:eastAsia="en-US"/>
        </w:rPr>
        <w:t xml:space="preserve"> для нужд ЗАО "Газпром Армения" </w:t>
      </w:r>
      <w:r w:rsidR="00646211" w:rsidRPr="00646211">
        <w:rPr>
          <w:rFonts w:ascii="Times New Roman" w:hAnsi="Times New Roman"/>
          <w:sz w:val="24"/>
          <w:szCs w:val="24"/>
          <w:lang w:val="ru-RU" w:eastAsia="en-US"/>
        </w:rPr>
        <w:t xml:space="preserve">  </w:t>
      </w:r>
    </w:p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tbl>
      <w:tblPr>
        <w:tblW w:w="10202" w:type="dxa"/>
        <w:tblInd w:w="-176" w:type="dxa"/>
        <w:tblLook w:val="04A0" w:firstRow="1" w:lastRow="0" w:firstColumn="1" w:lastColumn="0" w:noHBand="0" w:noVBand="1"/>
      </w:tblPr>
      <w:tblGrid>
        <w:gridCol w:w="450"/>
        <w:gridCol w:w="2710"/>
        <w:gridCol w:w="1609"/>
        <w:gridCol w:w="1314"/>
        <w:gridCol w:w="1879"/>
        <w:gridCol w:w="1330"/>
        <w:gridCol w:w="910"/>
      </w:tblGrid>
      <w:tr w:rsidR="00650A16" w:rsidRPr="00061E47" w:rsidTr="0008351D">
        <w:trPr>
          <w:trHeight w:val="64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A16" w:rsidRPr="005378EA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</w:rPr>
              <w:t>N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A16" w:rsidRPr="005378EA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Наменование доли товаров (работ, услуг)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A16" w:rsidRPr="005378EA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ГОСТ,ТУ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A16" w:rsidRPr="005378EA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МАРКА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16" w:rsidRPr="00650A16" w:rsidRDefault="00650A16" w:rsidP="00650A16">
            <w:pPr>
              <w:jc w:val="center"/>
              <w:rPr>
                <w:rFonts w:ascii="Russian Times" w:hAnsi="Russian Times" w:cstheme="minorHAnsi"/>
                <w:b/>
                <w:bCs/>
                <w:sz w:val="18"/>
                <w:szCs w:val="16"/>
                <w:lang w:val="ru-RU"/>
              </w:rPr>
            </w:pPr>
            <w:r w:rsidRPr="00650A16">
              <w:rPr>
                <w:rFonts w:ascii="Russian Times" w:hAnsi="Russian Times" w:cstheme="minorHAnsi"/>
                <w:b/>
                <w:bCs/>
                <w:sz w:val="18"/>
                <w:szCs w:val="16"/>
                <w:lang w:val="ru-RU"/>
              </w:rPr>
              <w:t>Çàâîäñêîé</w:t>
            </w:r>
          </w:p>
          <w:p w:rsidR="00650A16" w:rsidRDefault="00650A16" w:rsidP="00650A16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650A16">
              <w:rPr>
                <w:rFonts w:ascii="Russian Times" w:hAnsi="Russian Times" w:cstheme="minorHAnsi"/>
                <w:b/>
                <w:bCs/>
                <w:sz w:val="18"/>
                <w:szCs w:val="16"/>
                <w:lang w:val="ru-RU"/>
              </w:rPr>
              <w:t>íîìåð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16" w:rsidRPr="00DE65A1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Ед.измерения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16" w:rsidRPr="00DE65A1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Кол-во</w:t>
            </w:r>
          </w:p>
        </w:tc>
      </w:tr>
      <w:tr w:rsidR="004B65F5" w:rsidRPr="00856336" w:rsidTr="0008351D">
        <w:trPr>
          <w:trHeight w:val="79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5F5" w:rsidRPr="00AF2A80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2250AB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5378EA" w:rsidRDefault="004B65F5" w:rsidP="004B65F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97742C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2250AB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>6002-2</w:t>
            </w:r>
            <w:r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Z (</w:t>
            </w: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</w:t>
            </w:r>
            <w:r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>94204</w:t>
            </w:r>
            <w:r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F43EE3" w:rsidRDefault="004B65F5" w:rsidP="004B65F5">
            <w:pPr>
              <w:jc w:val="center"/>
              <w:rPr>
                <w:lang w:val="hy-AM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2250AB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</w:tr>
    </w:tbl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CC42CA" w:rsidRPr="00E0548B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CC42CA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CC42CA" w:rsidRDefault="00B33BCE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9" w:history="1">
        <w:r w:rsidR="00CC42CA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CC42CA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953EF3" w:rsidRDefault="00CC42CA" w:rsidP="00CC42C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953EF3" w:rsidRDefault="00953EF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2250AB" w:rsidRDefault="0010626D" w:rsidP="002250AB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запасных частей для газовых счетчиков типа RABO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4B65F5" w:rsidRPr="00516C44" w:rsidTr="008110B8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65F5" w:rsidRPr="00D76E90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2250AB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EF3B9A" w:rsidRPr="00DB1801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2250AB">
        <w:rPr>
          <w:rFonts w:ascii="Sylfaen" w:hAnsi="Sylfaen" w:cs="Sylfaen"/>
          <w:b/>
          <w:sz w:val="20"/>
          <w:szCs w:val="20"/>
          <w:lang w:val="es-ES"/>
        </w:rPr>
        <w:t>№094/GArm/26_4.3_060/26.02.26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1D17C7" w:rsidRPr="00064B73" w:rsidTr="00463F2A">
        <w:trPr>
          <w:trHeight w:val="225"/>
        </w:trPr>
        <w:tc>
          <w:tcPr>
            <w:tcW w:w="6804" w:type="dxa"/>
            <w:gridSpan w:val="2"/>
          </w:tcPr>
          <w:p w:rsidR="001D17C7" w:rsidRPr="008A23C9" w:rsidRDefault="001D17C7" w:rsidP="00463F2A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lang w:val="es-ES"/>
              </w:rPr>
            </w:pPr>
            <w:r w:rsidRPr="008A23C9">
              <w:rPr>
                <w:rFonts w:ascii="Sylfaen" w:hAnsi="Sylfaen" w:cs="Sylfaen"/>
                <w:b/>
                <w:lang w:val="es-ES"/>
              </w:rPr>
              <w:t>Выделение предоплаты</w:t>
            </w:r>
          </w:p>
        </w:tc>
      </w:tr>
      <w:tr w:rsidR="001D17C7" w:rsidRPr="00064B73" w:rsidTr="00463F2A">
        <w:tc>
          <w:tcPr>
            <w:tcW w:w="2693" w:type="dxa"/>
          </w:tcPr>
          <w:p w:rsidR="001D17C7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4111" w:type="dxa"/>
            <w:vAlign w:val="center"/>
          </w:tcPr>
          <w:p w:rsidR="001D17C7" w:rsidRPr="008463B9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17C7" w:rsidRPr="008463B9" w:rsidTr="00463F2A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17C7" w:rsidRPr="00064B73" w:rsidTr="00463F2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105E45" w:rsidRDefault="001D17C7" w:rsidP="00463F2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064B73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A23C9">
        <w:rPr>
          <w:rFonts w:ascii="Sylfaen" w:hAnsi="Sylfaen"/>
          <w:b/>
          <w:sz w:val="20"/>
          <w:szCs w:val="20"/>
          <w:lang w:val="hy-AM"/>
        </w:rPr>
        <w:t>При этом выделение предоплаты выбранному участнику будет предоставлено с согласия Заказчика</w:t>
      </w: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2250AB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10626D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запасных частей для газовых счетчиков типа RABO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2250AB">
        <w:rPr>
          <w:rFonts w:ascii="Sylfaen" w:hAnsi="Sylfaen" w:cs="Sylfaen"/>
          <w:b/>
          <w:sz w:val="20"/>
          <w:szCs w:val="20"/>
          <w:lang w:val="es-ES"/>
        </w:rPr>
        <w:t>№094/GArm/26_4.3_060/26.02.26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2250AB">
        <w:rPr>
          <w:lang w:val="ru-RU"/>
        </w:rPr>
        <w:t>№094/GArm/26_4.3_060/26.02.26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2250AB">
        <w:rPr>
          <w:rFonts w:ascii="Sylfaen" w:hAnsi="Sylfaen" w:cs="Sylfaen"/>
          <w:b/>
          <w:sz w:val="20"/>
          <w:szCs w:val="20"/>
          <w:lang w:val="es-ES"/>
        </w:rPr>
        <w:t>№094/GArm/26_4.3_060/26.02.26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2250AB">
        <w:rPr>
          <w:b/>
          <w:sz w:val="16"/>
          <w:szCs w:val="16"/>
          <w:lang w:val="af-ZA"/>
        </w:rPr>
        <w:t>№094/GArm/26_4.3_060/26.02.26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2250AB">
        <w:rPr>
          <w:b/>
          <w:sz w:val="16"/>
          <w:szCs w:val="16"/>
          <w:lang w:val="af-ZA"/>
        </w:rPr>
        <w:t>№094/GArm/26_4.3_060/26.02.26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2250AB">
        <w:rPr>
          <w:b/>
          <w:sz w:val="16"/>
          <w:szCs w:val="16"/>
          <w:lang w:val="af-ZA"/>
        </w:rPr>
        <w:t>№094/GArm/26_4.3_060/26.02.26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2250AB">
        <w:rPr>
          <w:b/>
          <w:sz w:val="16"/>
          <w:szCs w:val="16"/>
          <w:lang w:val="af-ZA"/>
        </w:rPr>
        <w:t>№094/GArm/26_4.3_060/26.02.26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2250AB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2250AB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2250AB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4B65F5" w:rsidRPr="004A51FB" w:rsidRDefault="00B402D6" w:rsidP="004B65F5">
      <w:pPr>
        <w:ind w:firstLine="720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4B65F5" w:rsidRPr="004A51FB">
        <w:rPr>
          <w:rFonts w:ascii="GHEA Grapalat" w:hAnsi="GHEA Grapalat" w:cs="Arial"/>
          <w:sz w:val="22"/>
          <w:szCs w:val="22"/>
          <w:lang w:val="hy-AM"/>
        </w:rPr>
        <w:t>ՊԱՅՄԱՆԱԳԻՐ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A51FB">
        <w:rPr>
          <w:rFonts w:ascii="GHEA Grapalat" w:hAnsi="GHEA Grapalat" w:cs="Arial"/>
          <w:sz w:val="22"/>
          <w:szCs w:val="22"/>
          <w:lang w:val="hy-AM"/>
        </w:rPr>
        <w:t>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ab/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ab/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ab/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ab/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ab/>
      </w:r>
      <w:r w:rsidR="00F3202C">
        <w:rPr>
          <w:rFonts w:ascii="GHEA Grapalat" w:hAnsi="GHEA Grapalat"/>
          <w:color w:val="FF0000"/>
          <w:sz w:val="22"/>
          <w:szCs w:val="22"/>
        </w:rPr>
        <w:t xml:space="preserve">         </w:t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« </w:t>
      </w:r>
      <w:r w:rsidR="00F3202C">
        <w:rPr>
          <w:rFonts w:ascii="GHEA Grapalat" w:hAnsi="GHEA Grapalat" w:cs="Arial"/>
          <w:color w:val="000000" w:themeColor="text1"/>
          <w:sz w:val="22"/>
          <w:szCs w:val="22"/>
        </w:rPr>
        <w:t xml:space="preserve">   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»___________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202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p w:rsidR="004B65F5" w:rsidRPr="004A51FB" w:rsidRDefault="004B65F5" w:rsidP="004B65F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 w:cs="Arial"/>
          <w:sz w:val="22"/>
          <w:szCs w:val="22"/>
          <w:lang w:val="hy-AM"/>
        </w:rPr>
        <w:t>-</w:t>
      </w:r>
      <w:r>
        <w:rPr>
          <w:rFonts w:ascii="GHEA Grapalat" w:hAnsi="GHEA Grapalat" w:cs="Arial"/>
          <w:sz w:val="22"/>
          <w:szCs w:val="22"/>
          <w:lang w:val="hy-AM"/>
        </w:rPr>
        <w:t>-ն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նաև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), </w:t>
      </w:r>
      <w:r w:rsidRPr="004A51FB">
        <w:rPr>
          <w:rFonts w:ascii="GHEA Grapalat" w:hAnsi="GHEA Grapalat" w:cs="Arial"/>
          <w:sz w:val="22"/>
          <w:szCs w:val="22"/>
          <w:lang w:val="hy-AM"/>
        </w:rPr>
        <w:t>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դեմս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տնօրեն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-</w:t>
      </w:r>
      <w:r>
        <w:rPr>
          <w:rFonts w:ascii="GHEA Grapalat" w:hAnsi="GHEA Grapalat" w:cs="Arial"/>
          <w:sz w:val="22"/>
          <w:szCs w:val="22"/>
          <w:lang w:val="hy-AM"/>
        </w:rPr>
        <w:t>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գործում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Ընկերության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հիման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վրա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«Գազպրոմ Արմենիա» ՓԲԸ</w:t>
      </w:r>
      <w:r w:rsidRPr="004A51FB">
        <w:rPr>
          <w:rFonts w:ascii="GHEA Grapalat" w:hAnsi="GHEA Grapalat"/>
          <w:sz w:val="22"/>
          <w:szCs w:val="22"/>
          <w:lang w:val="hy-AM"/>
        </w:rPr>
        <w:t>-</w:t>
      </w:r>
      <w:r w:rsidRPr="004A51FB">
        <w:rPr>
          <w:rFonts w:ascii="GHEA Grapalat" w:hAnsi="GHEA Grapalat" w:cs="Arial"/>
          <w:sz w:val="22"/>
          <w:szCs w:val="22"/>
          <w:lang w:val="hy-AM"/>
        </w:rPr>
        <w:t>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նաև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Ընկերություն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>/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ի դեմս Ընկերության Գլխավոր տնօրենի տեղակալ Վախթանգ Մայիսի Միրումյանի, որը գործում է Ընկերության Վարչության նախագահ-Գլխավոր տնօրեն Աշոտ Ռոբերտի Հակոբյանի կոմից 17.05.2024թ.-ին տրված թիվ №01/15.2/2019-2024 լիազորագրի հիման վրա,</w:t>
      </w:r>
      <w:r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երկուստեք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կոչվելով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Կողմեր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կնքեցին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Պայմանագիր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հետևյալի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4A51FB">
        <w:rPr>
          <w:rFonts w:ascii="GHEA Grapalat" w:hAnsi="GHEA Grapalat"/>
          <w:sz w:val="22"/>
          <w:szCs w:val="22"/>
          <w:lang w:val="hy-AM"/>
        </w:rPr>
        <w:t>.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4B65F5" w:rsidRPr="004A51FB" w:rsidRDefault="004B65F5" w:rsidP="004B65F5">
      <w:pPr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առարկան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1.1.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665852">
        <w:rPr>
          <w:rFonts w:ascii="GHEA Grapalat" w:hAnsi="GHEA Grapalat" w:cs="Arial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որպես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սեփականություն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անբաժանելի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համարվող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հավելվածում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Հավելված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նշված տեսականուն, քանակին, գնին,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բնութագրին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 xml:space="preserve">համապատասխանող </w:t>
      </w:r>
      <w:r w:rsidRPr="00C27CFC">
        <w:rPr>
          <w:rFonts w:ascii="GHEA Grapalat" w:hAnsi="GHEA Grapalat" w:cs="Arial"/>
          <w:sz w:val="22"/>
          <w:szCs w:val="22"/>
          <w:lang w:val="hy-AM"/>
        </w:rPr>
        <w:t xml:space="preserve">RABO </w:t>
      </w:r>
      <w:r w:rsidRPr="004A51FB">
        <w:rPr>
          <w:rFonts w:ascii="GHEA Grapalat" w:hAnsi="GHEA Grapalat" w:cs="Arial"/>
          <w:sz w:val="22"/>
          <w:szCs w:val="22"/>
          <w:lang w:val="hy-AM"/>
        </w:rPr>
        <w:t xml:space="preserve"> տեսակի գազահաշվիչի պահեստամասեր (այսուհետ՝ Ապրանք), իսկ Գնորդը պարտավորվում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ընդունել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այդ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դրա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1.2.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սեփականության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փոխանցվում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4A51FB">
        <w:rPr>
          <w:rFonts w:ascii="GHEA Grapalat" w:hAnsi="GHEA Grapalat"/>
          <w:sz w:val="22"/>
          <w:szCs w:val="22"/>
          <w:lang w:val="hy-AM"/>
        </w:rPr>
        <w:t>-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ակտը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ակտեր)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1.3.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778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վայրն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854778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Արին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Բերդի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140,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նյութատեխնիկական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ռեսուրսների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պահեստային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բազա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4B65F5" w:rsidRPr="004A51FB" w:rsidRDefault="004B65F5" w:rsidP="004B65F5">
      <w:pPr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իրավունքները</w:t>
      </w: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պարտականությունները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2.1.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ունի</w:t>
      </w:r>
      <w:r w:rsidRPr="004A51FB">
        <w:rPr>
          <w:rFonts w:ascii="GHEA Grapalat" w:hAnsi="GHEA Grapalat"/>
          <w:sz w:val="22"/>
          <w:szCs w:val="22"/>
          <w:lang w:val="hy-AM"/>
        </w:rPr>
        <w:t>`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2.1.1.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գինը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2.1.2.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շուտ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2.1.3.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Հրաժարվել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կատարելուց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խախտվել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3.2.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կետի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դրույթը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4B65F5" w:rsidRPr="00110316" w:rsidRDefault="004B65F5" w:rsidP="004B65F5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2.2.1.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ստորագրելուց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հետո</w:t>
      </w:r>
      <w:r w:rsidRPr="00110316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270 օրացույցային օրվա ընթացքում՝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կազմելով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հանձնման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ընդունման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ակտ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110316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(ա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կտեր</w:t>
      </w:r>
      <w:r w:rsidRPr="00110316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)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իրավունքներից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ազատ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2.2.3.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կատարումը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ծագած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հիմքերով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առգրավելու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2.2.4.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5-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օրյա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լրացնել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պատճառված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2.2.5.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այնպիսի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հնարավոր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լինի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պիտանիության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ավարտն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օգտագործել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ըստ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նպատակային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նշանակության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2.2.6.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5-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օրյա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2.2.7.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դրա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դրան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այդ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4A51FB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անձնագրերը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գործառնական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ձեռնարկները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lastRenderedPageBreak/>
        <w:t>2.2.8.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տարայով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փաթեթով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2.2.9.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տրամադրել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ներկայացվող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հավաստող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4A51FB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ծագման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 xml:space="preserve">2.2.10.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հաշվին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վերացնել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կհայտնաբերվեն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նույնատիպ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առանց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լրացուցիչ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վճար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պահանջելու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հայտնելու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5 (</w:t>
      </w:r>
      <w:r w:rsidRPr="004A51FB">
        <w:rPr>
          <w:rFonts w:ascii="GHEA Grapalat" w:hAnsi="GHEA Grapalat" w:cs="Arial"/>
          <w:sz w:val="22"/>
          <w:szCs w:val="22"/>
          <w:lang w:val="hy-AM"/>
        </w:rPr>
        <w:t>հինգ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օրվա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տեղափոխում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12 (</w:t>
      </w:r>
      <w:r w:rsidRPr="004A51FB">
        <w:rPr>
          <w:rFonts w:ascii="GHEA Grapalat" w:hAnsi="GHEA Grapalat" w:cs="Arial"/>
          <w:sz w:val="22"/>
          <w:szCs w:val="22"/>
          <w:lang w:val="hy-AM"/>
        </w:rPr>
        <w:t>տասներկու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ամիս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փոխարինված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նույն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տևողությամբ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հաշված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2.2.11.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ակտերի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2.2.12.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առաքել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1.3.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վայր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 xml:space="preserve">2.2.13.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հայտ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եկել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կրած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ունի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2.3.1.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ընդունելու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ստուգել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եթե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որոշվածից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լրացնելու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2.3.3.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եթե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պահանջներին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2.3.4.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եթե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տեսականու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հանձնվել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նաև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տեսականու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խախտմամբ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,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տեսականու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պայմաններին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չհամապատասխանող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665852">
        <w:rPr>
          <w:rFonts w:ascii="GHEA Grapalat" w:hAnsi="GHEA Grapalat" w:cs="Arial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2.3.5.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կրած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2.3.6.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եթե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2.2.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կետի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դրույթներից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որևէ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մեկը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կրած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2.4.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2.4.1.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կատարել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ընդունումն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ապահովող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գործողությունները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2.4.2.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ընդունելիս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զննել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2.4.3.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հրաժարվելու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ապահովել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այդ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պահպանությունը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դրա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4A51FB">
        <w:rPr>
          <w:rFonts w:ascii="GHEA Grapalat" w:hAnsi="GHEA Grapalat" w:cs="Arial Armenian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</w:p>
    <w:p w:rsidR="004B65F5" w:rsidRPr="00C27CFC" w:rsidRDefault="004B65F5" w:rsidP="004B65F5">
      <w:pPr>
        <w:pStyle w:val="BodyTextIndent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3.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Պայմանագրի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գինը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վճարման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կարգը</w:t>
      </w:r>
    </w:p>
    <w:p w:rsidR="004B65F5" w:rsidRPr="00110316" w:rsidRDefault="004B65F5" w:rsidP="004B65F5">
      <w:pPr>
        <w:ind w:firstLine="720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3.1.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ab/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Պայմանագրի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գինը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կազմում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է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ՀՀ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դրամ</w:t>
      </w:r>
      <w:r w:rsidRPr="000817CD">
        <w:rPr>
          <w:rFonts w:ascii="GHEA Grapalat" w:hAnsi="GHEA Grapalat"/>
          <w:color w:val="000000" w:themeColor="text1"/>
          <w:sz w:val="22"/>
          <w:szCs w:val="22"/>
          <w:lang w:val="pt-BR"/>
        </w:rPr>
        <w:t>,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ներառյալ՝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ԱԱՀ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-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:</w:t>
      </w:r>
    </w:p>
    <w:p w:rsidR="004B65F5" w:rsidRPr="00110316" w:rsidRDefault="004B65F5" w:rsidP="004B65F5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>3.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2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.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ab/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Մատակարարի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կողմից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փաստացի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մատակարարված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Ապրանքի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Ապրանքի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յուրաքանչյուր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խմբաքանակի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գումարը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Գնորդը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Մատակարարին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վճարում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է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Ապրանքի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Ապրանքի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յուրաքանչյուր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խմբաքանակի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հանձնման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-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ընդունման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ակտը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ակտերը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lastRenderedPageBreak/>
        <w:t>ստորագրելուց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հետո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Մատակարարի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կողմից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հաշվարկային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փաստաթուղթը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ներկայացնելու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օրվանից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10 (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տասը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աշխատանքային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օրվա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ընթացքում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անկանխիկ՝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բանկային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փոխանցմամբ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:</w:t>
      </w:r>
    </w:p>
    <w:p w:rsidR="004B65F5" w:rsidRPr="008456B6" w:rsidRDefault="004B65F5" w:rsidP="004B65F5">
      <w:pPr>
        <w:pStyle w:val="BodyTextIndent"/>
        <w:spacing w:line="240" w:lineRule="auto"/>
        <w:rPr>
          <w:rFonts w:ascii="GHEA Grapalat" w:hAnsi="GHEA Grapalat" w:cs="Arial"/>
          <w:sz w:val="22"/>
          <w:szCs w:val="22"/>
          <w:lang w:val="pt-BR"/>
        </w:rPr>
      </w:pPr>
    </w:p>
    <w:p w:rsidR="004B65F5" w:rsidRPr="00C27CFC" w:rsidRDefault="004B65F5" w:rsidP="004B65F5">
      <w:pPr>
        <w:pStyle w:val="BodyTextIndent"/>
        <w:spacing w:line="240" w:lineRule="auto"/>
        <w:ind w:firstLine="0"/>
        <w:jc w:val="center"/>
        <w:rPr>
          <w:rFonts w:ascii="GHEA Grapalat" w:hAnsi="GHEA Grapalat" w:cs="Arial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4.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Կողմերի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պատասխանատվությունը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4.1.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Ապրանքի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խախտելու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դեպքում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Գնորդն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իրավունք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պահանջել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վճարել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տույժ</w:t>
      </w:r>
      <w:r w:rsidRPr="00C27CFC">
        <w:rPr>
          <w:rFonts w:ascii="GHEA Grapalat" w:hAnsi="GHEA Grapalat" w:cs="Arial"/>
          <w:i w:val="0"/>
          <w:sz w:val="22"/>
          <w:szCs w:val="22"/>
          <w:lang w:val="hy-AM"/>
        </w:rPr>
        <w:t>՝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կետանցի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յուրաքանչյուր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օրվա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`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տվյալ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առկա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հիմնական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գումարի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ժամկետանց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չմատակարարված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Ապրանքի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) 0,1%-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չափով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: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որոշված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բոլոր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տուժանքների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հանրագումարի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չափը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գերազանցել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տվյալ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առկա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հիմնական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գումարը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4.2.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Գնորդի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գինը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չվճարելու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դեպքում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իրավունք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պահանջել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Գնորդից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վճարել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տույժ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կետանցի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յուրաքանչյուր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օրվա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`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տվյալ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առկա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հիմնական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գումարի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0,1%-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չափով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: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որոշված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բոլոր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տուժանքների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հանրագումարի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չափը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գերազանցել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տվյալ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առկա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հիմնական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գումարը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4.3.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նախատեսված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տույժի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վճարումը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ազատում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պայմանագրային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կատարելուց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 w:cs="Arial"/>
          <w:i w:val="0"/>
          <w:sz w:val="22"/>
          <w:szCs w:val="22"/>
          <w:lang w:val="hy-AM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4.4.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իրենց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չկատարելու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պատասխանատվություն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ՀՀ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օրենսդրությամբ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կարգով</w:t>
      </w:r>
      <w:r w:rsidRPr="00C27CFC">
        <w:rPr>
          <w:rFonts w:ascii="GHEA Grapalat" w:hAnsi="GHEA Grapalat" w:cs="Arial"/>
          <w:i w:val="0"/>
          <w:sz w:val="22"/>
          <w:szCs w:val="22"/>
          <w:lang w:val="hy-AM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hy-AM"/>
        </w:rPr>
      </w:pP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5.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Վեճերի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լուծման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կարգը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5.1.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կապակցությամբ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ծագած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վեճերը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լուծվում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բանակցությունների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միջոցով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5.2. 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5.1.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կետի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սահմանափակում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իրավունքը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`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վեճերը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լուծելու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դատական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6.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Ծանուցումներ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ընդունելով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ՀՀ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քաղաքացիական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օրենսգրքի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330.1-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րդ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հոդվածի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դրույթները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հետևյալ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.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իրենց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փոփոխության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դեպքում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միմյանց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վերաբերյալ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բխող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վեճերի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լուծման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թվում</w:t>
      </w:r>
      <w:r w:rsidRPr="00C27CFC">
        <w:rPr>
          <w:rFonts w:ascii="GHEA Grapalat" w:hAnsi="GHEA Grapalat" w:cs="Arial Armenian"/>
          <w:i w:val="0"/>
          <w:sz w:val="22"/>
          <w:szCs w:val="22"/>
          <w:lang w:val="pt-BR"/>
        </w:rPr>
        <w:t>`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դատական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)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իրավունքների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պարտականությունների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իրականացման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ժամանակ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եթե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կատարվել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ստացող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</w:t>
      </w:r>
      <w:r w:rsidRPr="00C27CFC">
        <w:rPr>
          <w:rFonts w:ascii="GHEA Grapalat" w:hAnsi="GHEA Grapalat" w:cs="Arial Armenian"/>
          <w:i w:val="0"/>
          <w:sz w:val="22"/>
          <w:szCs w:val="22"/>
          <w:lang w:val="pt-BR"/>
        </w:rPr>
        <w:t xml:space="preserve">`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գործողության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ընթացքում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փոփոխված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ուղարկված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պատվիրված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նամակով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`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հանձնման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մասին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ծանուցմամբ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առձեռն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փոխանցմամբ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էլեկտրոնային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ուղարկելու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միջոցով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: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Ընդ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սույն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կետում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համապատասխան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պատվիրված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նամակով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ձևով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ուղարկվելու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դեպքում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թվում</w:t>
      </w:r>
      <w:r w:rsidRPr="00C27CFC">
        <w:rPr>
          <w:rFonts w:ascii="GHEA Grapalat" w:hAnsi="GHEA Grapalat" w:cs="Arial Armenian"/>
          <w:i w:val="0"/>
          <w:sz w:val="22"/>
          <w:szCs w:val="22"/>
          <w:lang w:val="pt-BR"/>
        </w:rPr>
        <w:t>`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դատարանի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)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թեկուզև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հասցեատերն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այլևս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բնակվում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գտնվում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ուղարկող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անձից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անկախ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որևէ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պատճառով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ստացել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7.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ազդեցությունը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(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ՖՈՐՍ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>-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ՄԱԺՈՐ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>)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7.1.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ամբողջությամբ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մասնակիորեն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չկատարելու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ազատվում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պատասխանատվությունից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եթե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եղել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ազդեցության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հետևանքով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ծագել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Պայմանագիրը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կնքելուց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հետո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չէին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կանխատեսել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կանխարգելել։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Այդպիսի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իրավիճակներ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են՝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երկրաշարժը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ջրհեղեղը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հրդեհը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պատերազմը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ռազմական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արտակարգ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դրություն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lastRenderedPageBreak/>
        <w:t>հայտարարելը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քաղաքական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հուզումները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գործադուլները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հաղորդակցության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միջոցների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աշխատանքի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դադարեցումը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պետական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մարմինների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ակտերը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այլն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որոնք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անհնարին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դարձնում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կատարումը։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7.2.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հետաձգվում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այդպիսի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հանգամանքների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գործողության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համապատասխան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Եթե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ազդեցությունը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շարունակվում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3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երեք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)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ամսից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ավելի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ապա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յուրաքանչյուրն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իրավունք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լուծել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Պայմանագիրը՝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մասին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նախապես՝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10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տասը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)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առաջ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տեղյակ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պահելով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մյուս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Կողմին։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7.3.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սկիզբը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ավարտը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պետք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հաստատված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լինի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Հայաստանի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Հանրապետության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համապատասխան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իրավասու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մարմնի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7.4.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ծագել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ազդեցությունը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առաջացման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դրա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ավարտի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մասին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5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հինգ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)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օրվա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ընթացքում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տեղյակ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մյուս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: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ազդեցության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մասին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ժամկետանց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զրկում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համապատասխան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հետագայում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հիմնվել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դրա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վրա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8.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Եզրափակիչ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դրույթներ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8.1. 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Պայմանագիրն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մեջ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մտնում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ստորագրման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դադարում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կատարմամբ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Default="004B65F5" w:rsidP="004B65F5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>8.2.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ab/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Պայմանագիրը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կնքված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է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 Armenian"/>
          <w:color w:val="000000" w:themeColor="text1"/>
          <w:sz w:val="22"/>
          <w:szCs w:val="22"/>
          <w:lang w:val="af-ZA"/>
        </w:rPr>
        <w:t>«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af-ZA"/>
        </w:rPr>
        <w:t>Գազպրոմ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af-ZA"/>
        </w:rPr>
        <w:t>Արմենիա</w:t>
      </w:r>
      <w:r w:rsidRPr="002052E1">
        <w:rPr>
          <w:rFonts w:ascii="GHEA Grapalat" w:hAnsi="GHEA Grapalat" w:cs="Arial Armenian"/>
          <w:color w:val="000000" w:themeColor="text1"/>
          <w:sz w:val="22"/>
          <w:szCs w:val="22"/>
          <w:lang w:val="af-ZA"/>
        </w:rPr>
        <w:t>»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af-ZA"/>
        </w:rPr>
        <w:t>ՓԲԸ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>-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ի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Գնումների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նախապատրաստման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և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անցկացման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բաժնի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կողմից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անցկացված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="002250AB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№094/GArm/26_4.3_060/26.02.26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ծածկ</w:t>
      </w:r>
      <w:bookmarkStart w:id="0" w:name="_GoBack"/>
      <w:bookmarkEnd w:id="0"/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ագրով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մրցակցային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ընտրության գնման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գործընթացի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հանձնաժողովի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թիվ 2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արձանագրության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հիման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վրա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>:</w:t>
      </w:r>
    </w:p>
    <w:p w:rsidR="004B65F5" w:rsidRPr="004D7DA4" w:rsidRDefault="004B65F5" w:rsidP="004B65F5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8.3.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ab/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Մատակարարի</w:t>
      </w:r>
      <w:r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,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սեփականատերերի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ներառյալ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շահառուների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այդ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թվում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`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վերջնական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)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շղթայում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և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/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կամ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Մատակարարի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գործադիր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մարմինների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փոփոխության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դեպքում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Մատակարարն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այդ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փոփոխությունից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հետո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3 (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երեք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օրացուցային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օրվա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ընթացքում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Գնորդի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inbox@gazpromarmenia.am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էլեկտրոնային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հասցեով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ներկայացնում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է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տեղեկատվություն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փոփոխության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մասին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`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հավաստելով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համապատասխան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փաստաթղթերով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:</w:t>
      </w:r>
    </w:p>
    <w:p w:rsidR="004B65F5" w:rsidRPr="004D7DA4" w:rsidRDefault="004B65F5" w:rsidP="004B65F5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8.4.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ab/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Մատակարարի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կողմից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8.3.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կետով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նախատեսված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պարտավորությունը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չկատարելու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դեպքում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Գնորդն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իրավունք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ունի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միակողմանի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կարգով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հրաժարվել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կատարումից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: </w:t>
      </w:r>
    </w:p>
    <w:p w:rsidR="004B65F5" w:rsidRPr="004D7DA4" w:rsidRDefault="004B65F5" w:rsidP="004B65F5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Այդ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դեպքում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Պայմանագիրը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կհամարվի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լուծված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Գնորդի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կողմից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կատարումից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հրաժարվելու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մասին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Վաճառողի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համապատասխան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ծանուցումը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ստանալու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օրից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այլ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ժամկետից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որը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նշված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կլինի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այդ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ծանուցման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մեջ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:</w:t>
      </w:r>
    </w:p>
    <w:p w:rsidR="004B65F5" w:rsidRPr="002052E1" w:rsidRDefault="004B65F5" w:rsidP="004B65F5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Կողմերը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փոխադարձ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համաձայնությամբ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պարտավորվում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են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կազմել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փոխադարձ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հաշվարկների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ստուգման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ակտ</w:t>
      </w:r>
      <w:r w:rsidRPr="002D486F">
        <w:rPr>
          <w:rFonts w:ascii="GHEA Grapalat" w:hAnsi="GHEA Grapalat" w:cs="Arial Armenian"/>
          <w:color w:val="000000" w:themeColor="text1"/>
          <w:sz w:val="22"/>
          <w:szCs w:val="22"/>
        </w:rPr>
        <w:t>՝</w:t>
      </w:r>
      <w:r w:rsidRPr="004D7DA4">
        <w:rPr>
          <w:rFonts w:ascii="GHEA Grapalat" w:hAnsi="GHEA Grapalat" w:cs="Arial Armenian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արձանագրելով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լուծման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պահի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դրությամբ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կատարված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փոխադարձ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պարտավորությունների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չափը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կատարված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պարտավորությունների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չափին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համապատասխան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դրանց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դիմաց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չկատարված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պարտավորության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չափը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և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սահմանելով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այդ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չկատարված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պարտավորության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կատարման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եղանակն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ու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ժամկետը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: 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8.5.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ստանձնած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նկատմամբ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հսկողություն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իրականացնող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Գնորդի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ստորաբաժանումն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«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Գազպրոմ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Արմենիա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»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ՓԲԸ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-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Տեխնիկական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բաժինը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ind w:left="142"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C27CFC">
        <w:rPr>
          <w:rFonts w:ascii="GHEA Grapalat" w:hAnsi="GHEA Grapalat"/>
          <w:sz w:val="22"/>
          <w:szCs w:val="22"/>
          <w:lang w:val="pt-BR"/>
        </w:rPr>
        <w:tab/>
        <w:t>8.6.</w:t>
      </w:r>
      <w:r w:rsidRPr="00C27CFC">
        <w:rPr>
          <w:rFonts w:ascii="GHEA Grapalat" w:hAnsi="GHEA Grapalat"/>
          <w:sz w:val="22"/>
          <w:szCs w:val="22"/>
          <w:lang w:val="pt-BR"/>
        </w:rPr>
        <w:tab/>
        <w:t xml:space="preserve">Կողմերը փաստում են, որ Պայմանագրի կնքման պահին Մատակարարը ծանոթացել է </w:t>
      </w:r>
      <w:r w:rsidRPr="00C27CFC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C27CFC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C27CF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C27CFC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C27CF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sz w:val="22"/>
          <w:szCs w:val="22"/>
          <w:lang w:val="af-ZA"/>
        </w:rPr>
        <w:t>ՓԲԸ</w:t>
      </w:r>
      <w:r w:rsidRPr="00C27CFC">
        <w:rPr>
          <w:rFonts w:ascii="GHEA Grapalat" w:hAnsi="GHEA Grapalat"/>
          <w:sz w:val="22"/>
          <w:szCs w:val="22"/>
          <w:lang w:val="pt-BR"/>
        </w:rPr>
        <w:t xml:space="preserve">-ի` 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-28.04.2017թ. թիվ 40 հրամանով հաստատված 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«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Գազպրոմ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Արմենիա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»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ՓԲԸ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Որակի քաղաքականությանը (ISO 9001:2015), https://armenia-am.gazprom.com/about/voraki-karavarman-hamakarger/,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-23.11.2022թ. թիվ 107 հրամանով հաստատված 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«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Գազպրոմ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Արմենիա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»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ՓԲԸ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Էկոլոգիական քաղաքականությանը (ISO 14001:2015), https://armenia-am.gazprom.com/about/voraki-karavarman-hamakarger/,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-28.04.2017թ. թիվ 40 հրամանով հաստատված 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«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Գազպրոմ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Արմենիա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»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ՓԲԸ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Աշխատանքի անվտանգության, առողջության պահպանման և հրդեհային ու ճանապարհային երթևեկության 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lastRenderedPageBreak/>
        <w:t>անվտանգության քաղաքականությանը (ISO 45001:2018) https://armenia-am.gazprom.com/about/voraki-karavarman-hamakarger/: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8.6.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բոլոր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փոփոխություններն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լրացումները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գրավոր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համաձայնությամբ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8.7.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չկարգավորված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հարցերը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կարգավորվում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ՀՀ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օրենսդրությամբ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8.8.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Պայմանագիրը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կազմված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հայերենով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հավասարազոր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իրավաբանական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ունեցող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երկու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օրինակից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մեկական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օրինակ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յուրաքանչյուր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9.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Կողմերի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հասցեները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բանկային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վավերապայմանները</w:t>
      </w: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 w:cs="Arial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ստորագրությունները</w:t>
      </w:r>
    </w:p>
    <w:tbl>
      <w:tblPr>
        <w:tblpPr w:leftFromText="180" w:rightFromText="180" w:vertAnchor="text" w:horzAnchor="margin" w:tblpX="-572" w:tblpY="188"/>
        <w:tblOverlap w:val="never"/>
        <w:tblW w:w="10639" w:type="dxa"/>
        <w:tblLook w:val="01E0" w:firstRow="1" w:lastRow="1" w:firstColumn="1" w:lastColumn="1" w:noHBand="0" w:noVBand="0"/>
      </w:tblPr>
      <w:tblGrid>
        <w:gridCol w:w="5354"/>
        <w:gridCol w:w="5285"/>
      </w:tblGrid>
      <w:tr w:rsidR="004B65F5" w:rsidRPr="002250AB" w:rsidTr="00AC7D18">
        <w:trPr>
          <w:trHeight w:val="5666"/>
        </w:trPr>
        <w:tc>
          <w:tcPr>
            <w:tcW w:w="5354" w:type="dxa"/>
          </w:tcPr>
          <w:p w:rsidR="004B65F5" w:rsidRPr="002D486F" w:rsidRDefault="004B65F5" w:rsidP="00AC7D18">
            <w:pPr>
              <w:ind w:left="270"/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lang w:val="af-ZA"/>
              </w:rPr>
              <w:t>Մատակարար</w:t>
            </w:r>
          </w:p>
          <w:p w:rsidR="004B65F5" w:rsidRPr="002D486F" w:rsidRDefault="004B65F5" w:rsidP="00AC7D18">
            <w:pPr>
              <w:ind w:left="27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«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»  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Հասցե՝ 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ՀՀ,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Բանկ՝ 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ՀՎՀՀ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-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հեռ. (+374) 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Էլ. հասցեն՝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Տնօրեն 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_______________________</w:t>
            </w:r>
          </w:p>
        </w:tc>
        <w:tc>
          <w:tcPr>
            <w:tcW w:w="5285" w:type="dxa"/>
          </w:tcPr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Գնորդ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Գազպրոմ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Արմենիա</w:t>
            </w: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»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0091,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ք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Երևան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Թբիլիսյան</w:t>
            </w:r>
            <w:r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խճուղի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43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Արդշինբանկ</w:t>
            </w: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 xml:space="preserve">»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/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2470100527091000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ՀՎՀՀ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00046317 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հեռ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 (37410) 294728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Էլ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փոստ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inbox@gazpromarmenia.am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Լիազորված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անձ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Գլխավոր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տնօրենի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տեղակալ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__________________________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Վ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.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Միրումյան</w:t>
            </w:r>
          </w:p>
        </w:tc>
      </w:tr>
    </w:tbl>
    <w:p w:rsidR="00322879" w:rsidRPr="004B4BF1" w:rsidRDefault="00322879" w:rsidP="004B65F5">
      <w:pPr>
        <w:ind w:left="284" w:firstLine="283"/>
        <w:jc w:val="center"/>
        <w:rPr>
          <w:rFonts w:ascii="Sylfaen" w:hAnsi="Sylfaen"/>
          <w:lang w:val="af-ZA"/>
        </w:rPr>
      </w:pPr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BCE" w:rsidRDefault="00B33BCE" w:rsidP="005663B2">
      <w:r>
        <w:separator/>
      </w:r>
    </w:p>
  </w:endnote>
  <w:endnote w:type="continuationSeparator" w:id="0">
    <w:p w:rsidR="00B33BCE" w:rsidRDefault="00B33BCE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BCE" w:rsidRDefault="00B33BCE" w:rsidP="005663B2">
      <w:r>
        <w:separator/>
      </w:r>
    </w:p>
  </w:footnote>
  <w:footnote w:type="continuationSeparator" w:id="0">
    <w:p w:rsidR="00B33BCE" w:rsidRDefault="00B33BCE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63A09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8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8351D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626D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0C99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0E4D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0AB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14220"/>
    <w:rsid w:val="00316673"/>
    <w:rsid w:val="00316C6F"/>
    <w:rsid w:val="0032062A"/>
    <w:rsid w:val="003214D0"/>
    <w:rsid w:val="00322879"/>
    <w:rsid w:val="00323955"/>
    <w:rsid w:val="00325299"/>
    <w:rsid w:val="0032563B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5F5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4C17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0A16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A9A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486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AD0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A82"/>
    <w:rsid w:val="00AD1E8C"/>
    <w:rsid w:val="00AD3E70"/>
    <w:rsid w:val="00AD456A"/>
    <w:rsid w:val="00AD669B"/>
    <w:rsid w:val="00AD7041"/>
    <w:rsid w:val="00AD7132"/>
    <w:rsid w:val="00AD7488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3BCE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08A1"/>
    <w:rsid w:val="00C8146A"/>
    <w:rsid w:val="00C86107"/>
    <w:rsid w:val="00C90C1D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3614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02C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2AB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25FAD14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uiPriority w:val="99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99"/>
    <w:qFormat/>
    <w:rsid w:val="005663B2"/>
    <w:rPr>
      <w:b/>
      <w:bCs/>
    </w:rPr>
  </w:style>
  <w:style w:type="character" w:styleId="FootnoteReference">
    <w:name w:val="footnote reference"/>
    <w:uiPriority w:val="99"/>
    <w:semiHidden/>
    <w:rsid w:val="005663B2"/>
    <w:rPr>
      <w:vertAlign w:val="superscript"/>
    </w:rPr>
  </w:style>
  <w:style w:type="character" w:customStyle="1" w:styleId="CharChar22">
    <w:name w:val="Char Char22"/>
    <w:uiPriority w:val="99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ypks7kbdpwfgdykd3qb9">
    <w:name w:val="ypks7kbdpwfgdykd3qb9"/>
    <w:basedOn w:val="DefaultParagraphFont"/>
    <w:rsid w:val="00EB3614"/>
  </w:style>
  <w:style w:type="character" w:styleId="FollowedHyperlink">
    <w:name w:val="FollowedHyperlink"/>
    <w:basedOn w:val="DefaultParagraphFont"/>
    <w:uiPriority w:val="99"/>
    <w:semiHidden/>
    <w:unhideWhenUsed/>
    <w:rsid w:val="004B65F5"/>
    <w:rPr>
      <w:color w:val="800080" w:themeColor="followedHyperlink"/>
      <w:u w:val="single"/>
    </w:rPr>
  </w:style>
  <w:style w:type="paragraph" w:styleId="ListBullet">
    <w:name w:val="List Bullet"/>
    <w:basedOn w:val="Normal"/>
    <w:autoRedefine/>
    <w:unhideWhenUsed/>
    <w:rsid w:val="004B65F5"/>
    <w:pPr>
      <w:widowControl w:val="0"/>
      <w:numPr>
        <w:numId w:val="9"/>
      </w:numPr>
      <w:tabs>
        <w:tab w:val="clear" w:pos="360"/>
        <w:tab w:val="num" w:pos="425"/>
      </w:tabs>
      <w:adjustRightInd w:val="0"/>
      <w:ind w:left="425" w:hanging="425"/>
      <w:jc w:val="both"/>
    </w:pPr>
    <w:rPr>
      <w:rFonts w:ascii="Arial" w:eastAsia="MS Mincho" w:hAnsi="Arial"/>
      <w:spacing w:val="-2"/>
      <w:kern w:val="2"/>
      <w:sz w:val="22"/>
      <w:lang w:eastAsia="ja-JP"/>
    </w:rPr>
  </w:style>
  <w:style w:type="paragraph" w:customStyle="1" w:styleId="41">
    <w:name w:val="本文 4"/>
    <w:basedOn w:val="Normal"/>
    <w:rsid w:val="004B65F5"/>
    <w:pPr>
      <w:widowControl w:val="0"/>
      <w:tabs>
        <w:tab w:val="left" w:pos="567"/>
      </w:tabs>
      <w:adjustRightInd w:val="0"/>
      <w:ind w:left="567" w:hanging="567"/>
      <w:jc w:val="both"/>
    </w:pPr>
    <w:rPr>
      <w:rFonts w:ascii="Arial" w:eastAsia="MS Mincho" w:hAnsi="Arial"/>
      <w:kern w:val="2"/>
      <w:sz w:val="22"/>
      <w:lang w:eastAsia="ja-JP"/>
    </w:rPr>
  </w:style>
  <w:style w:type="paragraph" w:customStyle="1" w:styleId="Head71">
    <w:name w:val="Head 7.1"/>
    <w:rsid w:val="004B65F5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spacing w:after="0" w:line="240" w:lineRule="auto"/>
    </w:pPr>
    <w:rPr>
      <w:rFonts w:ascii="CG Times" w:eastAsia="Times New Roman" w:hAnsi="CG Times" w:cs="Times New Roman"/>
      <w:i/>
      <w:sz w:val="20"/>
      <w:szCs w:val="20"/>
    </w:rPr>
  </w:style>
  <w:style w:type="character" w:customStyle="1" w:styleId="Bodytext28pt">
    <w:name w:val="Body text (2) + 8 pt"/>
    <w:uiPriority w:val="99"/>
    <w:rsid w:val="004B65F5"/>
    <w:rPr>
      <w:rFonts w:ascii="Sylfaen" w:hAnsi="Sylfaen" w:cs="Sylfaen"/>
      <w:sz w:val="16"/>
      <w:szCs w:val="16"/>
      <w:u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B65F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E6894-2C7E-4121-8BF9-CECC1F478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36</Pages>
  <Words>14028</Words>
  <Characters>79962</Characters>
  <Application>Microsoft Office Word</Application>
  <DocSecurity>0</DocSecurity>
  <Lines>666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93803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143</cp:revision>
  <cp:lastPrinted>2024-04-03T06:58:00Z</cp:lastPrinted>
  <dcterms:created xsi:type="dcterms:W3CDTF">2021-04-29T08:14:00Z</dcterms:created>
  <dcterms:modified xsi:type="dcterms:W3CDTF">2026-02-26T08:49:00Z</dcterms:modified>
</cp:coreProperties>
</file>